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3527" w14:textId="3BB4E263" w:rsidR="000C00D8" w:rsidRPr="00367DE0" w:rsidRDefault="0009316B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I’d like to invite you to visit a small chapel with me. Our destination is F</w:t>
      </w:r>
      <w:r w:rsidR="00A22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ort</w:t>
      </w: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Wadsworth, New York, on Staten Island. It’s a</w:t>
      </w:r>
      <w:r w:rsidR="00D90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 an</w:t>
      </w: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04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army post</w:t>
      </w: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</w:t>
      </w:r>
      <w:r w:rsidR="00A22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ort</w:t>
      </w: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Wadsworth’s post chapel is named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edal of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onor </w:t>
      </w:r>
      <w:proofErr w:type="gramStart"/>
      <w:r w:rsidR="00E84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recipient</w:t>
      </w:r>
      <w:proofErr w:type="gramEnd"/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</w:t>
      </w:r>
      <w:r w:rsidR="00A22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ather</w:t>
      </w:r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Vincent </w:t>
      </w:r>
      <w:proofErr w:type="spellStart"/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Capodanno</w:t>
      </w:r>
      <w:proofErr w:type="spellEnd"/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who was a navy chaplain attached to a 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EA732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arine infantry unit in Vietnam.</w:t>
      </w:r>
      <w:r w:rsidR="0011376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Known as the “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11376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runt Padre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1376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Fr. </w:t>
      </w:r>
      <w:proofErr w:type="spellStart"/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Capodanno</w:t>
      </w:r>
      <w:proofErr w:type="spellEnd"/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accompanied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regiment on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its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combat operations, often risking his life for 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men. During one such mission, </w:t>
      </w:r>
      <w:proofErr w:type="spellStart"/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ran </w:t>
      </w:r>
      <w:r w:rsidR="00A22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75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yards through heavy fire to reach a fallen 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arine and carry him to safety. During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these 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battles, he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would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often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run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the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wounded, saying quick prayer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offering words of consolation. 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Although he said mass at least once a day for the troops, i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 was not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just 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words he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spoke in his sermons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but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was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even more so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 very presence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00D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drew men to him—and to Christ. </w:t>
      </w:r>
    </w:p>
    <w:p w14:paraId="4E910334" w14:textId="453E1C80" w:rsidR="000C00D8" w:rsidRPr="00367DE0" w:rsidRDefault="000C00D8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the morning of September 4, 1967,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volunteered to go out with 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arine units 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fighting in the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Son Valley. 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Immediately 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upon 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arriving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34FC4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unit was 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attacked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a force of nearly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2,000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North Vietnamese. </w:t>
      </w:r>
      <w:proofErr w:type="spellStart"/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Capodanno</w:t>
      </w:r>
      <w:proofErr w:type="spellEnd"/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jumped into action,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bringing in wounded men and giving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ites to the dying. Even though </w:t>
      </w:r>
      <w:r w:rsid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was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hit twice—once in the face and </w:t>
      </w:r>
      <w:r w:rsidR="0037029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once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the right hand—he continued to look for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wounded, telling them,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Have faith. J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esus is the truth and the life.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reassured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injured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young man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“God is with us all this day,” and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blessed him with his still</w:t>
      </w:r>
      <w:r w:rsid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intact left hand. 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Attending to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another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wounded 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arine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Capadanno</w:t>
      </w:r>
      <w:proofErr w:type="spellEnd"/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shield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man with his body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But sadly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was his last earthly effort. 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died 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after being shot 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about 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50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times under withering machine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43B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gun fire.</w:t>
      </w:r>
    </w:p>
    <w:p w14:paraId="045D7C0E" w14:textId="0FDB727A" w:rsidR="0061008C" w:rsidRDefault="0009316B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narthex of the chapel at 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Fort </w:t>
      </w: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Wadsworth hosts a little makeshift museum about </w:t>
      </w:r>
      <w:proofErr w:type="spellStart"/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Capodanno’s</w:t>
      </w:r>
      <w:proofErr w:type="spellEnd"/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life. One of the island’s major thoroughfares bears his name, as </w:t>
      </w:r>
      <w:r w:rsidR="0065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does</w:t>
      </w: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naval ship. An effort is underway in the Catholic </w:t>
      </w:r>
      <w:r w:rsidR="00670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0931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hurch to have him canonized as a saint.</w:t>
      </w:r>
      <w:r w:rsidR="00610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399A4F3" w14:textId="1E70734F" w:rsidR="00E75CC2" w:rsidRPr="00367DE0" w:rsidRDefault="0061008C" w:rsidP="0061008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0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Father </w:t>
      </w:r>
      <w:proofErr w:type="spellStart"/>
      <w:r w:rsidRPr="00610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Capodanno</w:t>
      </w:r>
      <w:proofErr w:type="spellEnd"/>
      <w:r w:rsidRPr="00610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embodied his love for God in his service for others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He reflected t</w:t>
      </w:r>
      <w:r w:rsidR="00E75C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love</w:t>
      </w:r>
      <w:r w:rsidR="00E75C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his willingness to carry fallen comrades to safety even in the most dangerous circumstances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—the </w:t>
      </w:r>
      <w:r w:rsidR="00E75C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E75CC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of selfless love that would ultimately cost him his life.</w:t>
      </w:r>
    </w:p>
    <w:p w14:paraId="45498116" w14:textId="26458688" w:rsidR="00E75CC2" w:rsidRPr="00367DE0" w:rsidRDefault="00E75CC2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Now in our reading today from Isaiah chapter 46, we 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find the story of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another war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which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others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were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being carried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namely Bel (the high god) and Nebo (the god of learning and writing),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deities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the Babylonians.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hey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were being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carried off 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into exile 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because the Babylonians ha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been defeated in battle and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now headed to Persia in humiliation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10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verything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had to go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everything the Babylonians own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ed:</w:t>
      </w:r>
      <w:r w:rsidR="009A690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their furniture, possessions, and even the idols they worshi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pped.</w:t>
      </w:r>
    </w:p>
    <w:p w14:paraId="48468124" w14:textId="7F39113F" w:rsidR="0050361A" w:rsidRPr="00367DE0" w:rsidRDefault="007C3857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panicked scene, the prophet Isaiah makes a 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poignant 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comparison between these Babylonian idols and the true God of Israel.</w:t>
      </w:r>
      <w:r w:rsidR="00116AA6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says, “</w:t>
      </w:r>
      <w:r w:rsidR="00610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ook at the idols of Bel and Nebo</w:t>
      </w:r>
      <w:r w:rsidR="00DB27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—they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carried by beast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burden,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even though</w:t>
      </w:r>
      <w:r w:rsidR="0050361A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they themselves cannot carry anyone!” </w:t>
      </w:r>
    </w:p>
    <w:p w14:paraId="0F33FC26" w14:textId="3AE6B433" w:rsidR="00E75CC2" w:rsidRPr="00367DE0" w:rsidRDefault="0050361A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But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Isaiah explains that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God of Israel is differen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 H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isn’t carried by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animals or people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</w:t>
      </w:r>
      <w:r w:rsidR="00A9231F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her, it is </w:t>
      </w:r>
      <w:r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He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who carries </w:t>
      </w:r>
      <w:r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31F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 see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9231F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is what the true God does! He carries the remnant of the </w:t>
      </w:r>
      <w:r w:rsidR="00723E6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House</w:t>
      </w:r>
      <w:r w:rsidR="00A9231F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Israel, all those who have faith in Jesus Chris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t, </w:t>
      </w:r>
      <w:r w:rsidR="00A9231F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A9231F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carries them throughout their ent</w:t>
      </w:r>
      <w:r w:rsidR="00723E6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9231F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 lives!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God creates us in our mother’s womb, </w:t>
      </w:r>
      <w:r w:rsidR="002D2A10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sustains us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we grow</w:t>
      </w:r>
      <w:r w:rsidR="007D6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even in our old age </w:t>
      </w:r>
      <w:r w:rsidR="002D2A10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holds us in 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loving arms. Furthermore, </w:t>
      </w:r>
      <w:r w:rsidR="002D2A10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has given us the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most 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precious gift of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all: 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salvation through Jesus’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722B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sacrifice on the cross.</w:t>
      </w:r>
    </w:p>
    <w:p w14:paraId="2FA62369" w14:textId="01C9F414" w:rsidR="006D722B" w:rsidRPr="00367DE0" w:rsidRDefault="006D722B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But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contrast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idols are nothing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they are fashioned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together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 gold and silver by human hands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Babylonians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carry these idols on their shoulders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they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ut them into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their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place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in their temples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But they are ultimately lifeless</w:t>
      </w:r>
      <w:r w:rsidR="00DB27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—they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can’t answer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our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prayer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save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from trouble</w:t>
      </w:r>
      <w:r w:rsidR="007D6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They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can’t even move!</w:t>
      </w:r>
      <w:r w:rsid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then those who created them bow down to them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madness!</w:t>
      </w:r>
    </w:p>
    <w:p w14:paraId="7ACC7210" w14:textId="0EDD5221" w:rsidR="00B969A0" w:rsidRPr="00367DE0" w:rsidRDefault="00B969A0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Now we may think that this can never happen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today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but if we do, we need to think again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ow many times have we made things that we have fashioned with our own hands</w:t>
      </w:r>
      <w:r w:rsidR="007D6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into idols—things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like 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money,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our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cars, homes, television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the internet?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6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There 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always the temptation to rely on these present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day idols</w:t>
      </w:r>
      <w:r w:rsidR="00DB27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—things 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promise pleasure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comfort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peace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security.</w:t>
      </w:r>
      <w:r w:rsid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Furthermore, how many times have we forgotten that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is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God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who </w:t>
      </w:r>
      <w:proofErr w:type="gramStart"/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in charge of</w:t>
      </w:r>
      <w:proofErr w:type="gramEnd"/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our lives from conception to natural death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have then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chosen abortion, euthanasia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</w:t>
      </w:r>
      <w:r w:rsidR="009840D7" w:rsidRPr="009840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physician-assisted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suicide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 that we can worship these 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modern-day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idols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F7889B" w14:textId="7C42BEF4" w:rsidR="00B969A0" w:rsidRPr="00367DE0" w:rsidRDefault="00B969A0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Our own life plan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can also become idols. Instead of letting God lead our lives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 create arbitrary timelines. 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say, “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won’t get married until I am 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C3AE8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won’t have my first child until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am 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35.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so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obtain those goals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 fall into premarital sex or even abortion to make sure our timelines are met. 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when we delay childbirth until after the age of normal fertility, we </w:t>
      </w:r>
      <w:r w:rsidR="007D6507" w:rsidRPr="007D6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then sometimes resort to medicine or technologies that endanger embryonic lives.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Get the point?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When we refuse to </w:t>
      </w:r>
      <w:proofErr w:type="gramStart"/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</w:t>
      </w:r>
      <w:proofErr w:type="gramEnd"/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God be God, on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timeline, we invariably fall into sin.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 simply can’t always have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our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own 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way.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But a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Christians, we need to be open to </w:t>
      </w:r>
      <w:r w:rsidR="00565853"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God’s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way. We need to let </w:t>
      </w:r>
      <w:r w:rsidR="000933F1"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Him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carry </w:t>
      </w:r>
      <w:r w:rsidR="00565853"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us</w:t>
      </w:r>
      <w:r w:rsidR="00736013"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3601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 the other way around.</w:t>
      </w:r>
    </w:p>
    <w:p w14:paraId="43EB0BAD" w14:textId="70E37CFC" w:rsidR="008D48EE" w:rsidRPr="00367DE0" w:rsidRDefault="009D0917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6D2F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true God is like none other! 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</w:t>
      </w:r>
      <w:r w:rsidR="006D2F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create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6D2F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world, </w:t>
      </w:r>
      <w:r w:rsidR="002D2A10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6D2F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rules </w:t>
      </w:r>
      <w:r w:rsidR="0056585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D2F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ultimately 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6D2F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purposes will be fulfilled!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But God also loves us fervently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2D2A10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0933F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carries us in our burdens. 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pagans of old 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unbelievers today 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carry their own 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idols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but we have a God who is more than willing to comfort and care for us.</w:t>
      </w:r>
    </w:p>
    <w:p w14:paraId="3AD084A2" w14:textId="7DE0E855" w:rsidR="00736013" w:rsidRPr="00367DE0" w:rsidRDefault="008D48EE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Isaiah gives us three examples of this kind of “carrying love”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father carrying his son, a shepherd carrying his sheep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an eagle carrying its young. I’ll add 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more: F</w:t>
      </w:r>
      <w:r w:rsidR="0073601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Capodanno</w:t>
      </w:r>
      <w:proofErr w:type="spellEnd"/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carrying those fallen 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arines to safety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Jesus carrying our burdens while sacrificing 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FE029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own life.</w:t>
      </w:r>
      <w:r w:rsid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Because what do all these examples have in common? Love!</w:t>
      </w:r>
      <w:r w:rsid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God’s love nurtures us from the moment we are conceived until th</w:t>
      </w:r>
      <w:r w:rsidR="007C3857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moment that He decides to take us home again.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7C2E417" w14:textId="078C1FA2" w:rsidR="00527ED1" w:rsidRPr="00367DE0" w:rsidRDefault="007C3857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here’s the good news. Two thousand years ago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Jesus die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us on a lonely cross on Calvary hill to carry </w:t>
      </w:r>
      <w:r w:rsidR="008D48EE"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</w:t>
      </w:r>
      <w:r w:rsidR="00736013" w:rsidRPr="00367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—to 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forgive every sin, carry every burden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wipe away every tea</w:t>
      </w:r>
      <w:r w:rsidR="0073601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 today,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through the power of the G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ospel, we too, just like F</w:t>
      </w:r>
      <w:r w:rsidR="00736013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</w:t>
      </w:r>
      <w:proofErr w:type="spellStart"/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Capodanno</w:t>
      </w:r>
      <w:proofErr w:type="spellEnd"/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can begin 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carry 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each other’s burdens.</w:t>
      </w:r>
    </w:p>
    <w:p w14:paraId="7CCF60B6" w14:textId="0AB2998E" w:rsidR="008D48EE" w:rsidRPr="00367DE0" w:rsidRDefault="009D0917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Through 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faith in </w:t>
      </w:r>
      <w:r w:rsidR="00527ED1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Jesus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D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have been given LIFE</w:t>
      </w:r>
      <w:r w:rsidR="00E84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we will continue to be given LIFE!</w:t>
      </w:r>
      <w:r w:rsid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2212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8D48EE"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will replace our self-centeredness with HIS righteousness, taking us to an eternal Zion where we can live eternally and enjoy Him forever!</w:t>
      </w:r>
    </w:p>
    <w:p w14:paraId="491984A7" w14:textId="5D0BE64F" w:rsidR="009B69A5" w:rsidRPr="00367DE0" w:rsidRDefault="008D48EE" w:rsidP="00367DE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Amen.</w:t>
      </w:r>
    </w:p>
    <w:sectPr w:rsidR="009B69A5" w:rsidRPr="00367D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4B7C9" w16cid:durableId="1ED60F40"/>
  <w16cid:commentId w16cid:paraId="3C7668A5" w16cid:durableId="1ED6116E"/>
  <w16cid:commentId w16cid:paraId="555F4BB4" w16cid:durableId="1ED61064"/>
  <w16cid:commentId w16cid:paraId="7EA3619F" w16cid:durableId="1ED61078"/>
  <w16cid:commentId w16cid:paraId="233651A6" w16cid:durableId="1ED6108C"/>
  <w16cid:commentId w16cid:paraId="195AA21D" w16cid:durableId="1ED6109D"/>
  <w16cid:commentId w16cid:paraId="58CE1248" w16cid:durableId="1ED610B1"/>
  <w16cid:commentId w16cid:paraId="1B8B5DB5" w16cid:durableId="1ED610D7"/>
  <w16cid:commentId w16cid:paraId="5130EE37" w16cid:durableId="1ED61196"/>
  <w16cid:commentId w16cid:paraId="1D555CAB" w16cid:durableId="1ED61203"/>
  <w16cid:commentId w16cid:paraId="1A7B6E8B" w16cid:durableId="1ED6124D"/>
  <w16cid:commentId w16cid:paraId="6FBAA8F5" w16cid:durableId="1ED61278"/>
  <w16cid:commentId w16cid:paraId="6F7EF771" w16cid:durableId="1ED61289"/>
  <w16cid:commentId w16cid:paraId="2461E83B" w16cid:durableId="1ED61290"/>
  <w16cid:commentId w16cid:paraId="2ED7F5B4" w16cid:durableId="1ED612A8"/>
  <w16cid:commentId w16cid:paraId="363C3DD7" w16cid:durableId="1ED612BD"/>
  <w16cid:commentId w16cid:paraId="40927940" w16cid:durableId="1ED612F0"/>
  <w16cid:commentId w16cid:paraId="7E945F81" w16cid:durableId="1ED61309"/>
  <w16cid:commentId w16cid:paraId="3837B295" w16cid:durableId="1ED6131E"/>
  <w16cid:commentId w16cid:paraId="7396DBCA" w16cid:durableId="1ED61343"/>
  <w16cid:commentId w16cid:paraId="147537D6" w16cid:durableId="1ED6136D"/>
  <w16cid:commentId w16cid:paraId="68585217" w16cid:durableId="1ED6139B"/>
  <w16cid:commentId w16cid:paraId="6E121CCE" w16cid:durableId="1ED613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5469" w14:textId="77777777" w:rsidR="00A25ECA" w:rsidRDefault="00A25ECA" w:rsidP="00367DE0">
      <w:pPr>
        <w:spacing w:after="0" w:line="240" w:lineRule="auto"/>
      </w:pPr>
      <w:r>
        <w:separator/>
      </w:r>
    </w:p>
  </w:endnote>
  <w:endnote w:type="continuationSeparator" w:id="0">
    <w:p w14:paraId="065EF2C2" w14:textId="77777777" w:rsidR="00A25ECA" w:rsidRDefault="00A25ECA" w:rsidP="0036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983169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9A7743" w14:textId="43699413" w:rsidR="00367DE0" w:rsidRPr="00367DE0" w:rsidRDefault="00367DE0" w:rsidP="00367DE0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84B8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67DE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84B8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367DE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30652" w14:textId="77777777" w:rsidR="00367DE0" w:rsidRDefault="00367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F335" w14:textId="77777777" w:rsidR="00A25ECA" w:rsidRDefault="00A25ECA" w:rsidP="00367DE0">
      <w:pPr>
        <w:spacing w:after="0" w:line="240" w:lineRule="auto"/>
      </w:pPr>
      <w:r>
        <w:separator/>
      </w:r>
    </w:p>
  </w:footnote>
  <w:footnote w:type="continuationSeparator" w:id="0">
    <w:p w14:paraId="3D0DC9DC" w14:textId="77777777" w:rsidR="00A25ECA" w:rsidRDefault="00A25ECA" w:rsidP="0036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E1CB" w14:textId="31302B87" w:rsidR="00367DE0" w:rsidRPr="00367DE0" w:rsidRDefault="00367DE0" w:rsidP="00367DE0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367DE0">
      <w:rPr>
        <w:rFonts w:ascii="Times New Roman" w:eastAsia="Calibri" w:hAnsi="Times New Roman" w:cs="Times New Roman"/>
        <w:sz w:val="24"/>
      </w:rPr>
      <w:t>Life Sunday Sermon 201</w:t>
    </w:r>
    <w:r w:rsidR="003E7876">
      <w:rPr>
        <w:rFonts w:ascii="Times New Roman" w:eastAsia="Calibri" w:hAnsi="Times New Roman" w:cs="Times New Roman"/>
        <w:sz w:val="24"/>
      </w:rPr>
      <w:t>9</w:t>
    </w:r>
  </w:p>
  <w:p w14:paraId="59B4FEFD" w14:textId="77777777" w:rsidR="00367DE0" w:rsidRPr="00367DE0" w:rsidRDefault="00367DE0" w:rsidP="00367DE0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367DE0">
      <w:rPr>
        <w:rFonts w:ascii="Times New Roman" w:eastAsia="Calibri" w:hAnsi="Times New Roman" w:cs="Times New Roman"/>
        <w:sz w:val="24"/>
      </w:rPr>
      <w:t>Isaiah 46:3-4 “From Age to Age the Same”</w:t>
    </w:r>
  </w:p>
  <w:p w14:paraId="0FA70C60" w14:textId="3F396B03" w:rsidR="00367DE0" w:rsidRPr="00367DE0" w:rsidRDefault="00367DE0" w:rsidP="00367DE0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367DE0">
      <w:rPr>
        <w:rFonts w:ascii="Times New Roman" w:eastAsia="Calibri" w:hAnsi="Times New Roman" w:cs="Times New Roman"/>
        <w:sz w:val="24"/>
      </w:rPr>
      <w:t xml:space="preserve">Rev. </w:t>
    </w:r>
    <w:r>
      <w:rPr>
        <w:rFonts w:ascii="Times New Roman" w:eastAsia="Calibri" w:hAnsi="Times New Roman" w:cs="Times New Roman"/>
        <w:sz w:val="24"/>
      </w:rPr>
      <w:t xml:space="preserve">Dennis Di Mauro, </w:t>
    </w:r>
    <w:r w:rsidRPr="00367DE0">
      <w:rPr>
        <w:rFonts w:ascii="Times New Roman" w:eastAsia="Calibri" w:hAnsi="Times New Roman" w:cs="Times New Roman"/>
        <w:sz w:val="24"/>
      </w:rPr>
      <w:t xml:space="preserve">Trinity Lutheran Church (NALC), Warrenton, Virginia </w:t>
    </w:r>
  </w:p>
  <w:p w14:paraId="169277E6" w14:textId="77777777" w:rsidR="00367DE0" w:rsidRPr="00367DE0" w:rsidRDefault="00367DE0" w:rsidP="00367DE0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367DE0">
      <w:rPr>
        <w:rFonts w:ascii="Times New Roman" w:eastAsia="Calibri" w:hAnsi="Times New Roman" w:cs="Times New Roman"/>
        <w:sz w:val="24"/>
      </w:rPr>
      <w:t>www.lutheransforlife.org</w:t>
    </w:r>
  </w:p>
  <w:p w14:paraId="3785A77F" w14:textId="77777777" w:rsidR="00367DE0" w:rsidRDefault="0036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E"/>
    <w:rsid w:val="0009316B"/>
    <w:rsid w:val="000933F1"/>
    <w:rsid w:val="000C00D8"/>
    <w:rsid w:val="000C3AE8"/>
    <w:rsid w:val="00113762"/>
    <w:rsid w:val="00116AA6"/>
    <w:rsid w:val="001404EC"/>
    <w:rsid w:val="001935A7"/>
    <w:rsid w:val="002C2D23"/>
    <w:rsid w:val="002D2A10"/>
    <w:rsid w:val="002F562E"/>
    <w:rsid w:val="00343BC2"/>
    <w:rsid w:val="00367DE0"/>
    <w:rsid w:val="00370298"/>
    <w:rsid w:val="003C6226"/>
    <w:rsid w:val="003E7876"/>
    <w:rsid w:val="00430BAA"/>
    <w:rsid w:val="004E3D26"/>
    <w:rsid w:val="0050361A"/>
    <w:rsid w:val="00527ED1"/>
    <w:rsid w:val="00565853"/>
    <w:rsid w:val="005D0074"/>
    <w:rsid w:val="0061008C"/>
    <w:rsid w:val="006503B4"/>
    <w:rsid w:val="006704DB"/>
    <w:rsid w:val="006B0260"/>
    <w:rsid w:val="006D2F12"/>
    <w:rsid w:val="006D722B"/>
    <w:rsid w:val="00723E68"/>
    <w:rsid w:val="00736013"/>
    <w:rsid w:val="007C3857"/>
    <w:rsid w:val="007D6507"/>
    <w:rsid w:val="00834FC4"/>
    <w:rsid w:val="008D48EE"/>
    <w:rsid w:val="009251F9"/>
    <w:rsid w:val="009840D7"/>
    <w:rsid w:val="009A6902"/>
    <w:rsid w:val="009B69A5"/>
    <w:rsid w:val="009D0917"/>
    <w:rsid w:val="00A22718"/>
    <w:rsid w:val="00A25ECA"/>
    <w:rsid w:val="00A9231F"/>
    <w:rsid w:val="00AC4724"/>
    <w:rsid w:val="00B02212"/>
    <w:rsid w:val="00B969A0"/>
    <w:rsid w:val="00CB0A64"/>
    <w:rsid w:val="00CB6728"/>
    <w:rsid w:val="00D90455"/>
    <w:rsid w:val="00DB27C3"/>
    <w:rsid w:val="00E75CC2"/>
    <w:rsid w:val="00E8447F"/>
    <w:rsid w:val="00E84B8A"/>
    <w:rsid w:val="00EA7326"/>
    <w:rsid w:val="00F4370D"/>
    <w:rsid w:val="00FE0297"/>
    <w:rsid w:val="00FE6EE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C77B"/>
  <w15:chartTrackingRefBased/>
  <w15:docId w15:val="{71DFFDF9-CBE9-4468-9FB5-285257E5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F562E"/>
  </w:style>
  <w:style w:type="character" w:customStyle="1" w:styleId="passage-display-version">
    <w:name w:val="passage-display-version"/>
    <w:basedOn w:val="DefaultParagraphFont"/>
    <w:rsid w:val="002F562E"/>
  </w:style>
  <w:style w:type="paragraph" w:customStyle="1" w:styleId="line">
    <w:name w:val="line"/>
    <w:basedOn w:val="Normal"/>
    <w:rsid w:val="002F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F562E"/>
  </w:style>
  <w:style w:type="character" w:customStyle="1" w:styleId="indent-1-breaks">
    <w:name w:val="indent-1-breaks"/>
    <w:basedOn w:val="DefaultParagraphFont"/>
    <w:rsid w:val="002F562E"/>
  </w:style>
  <w:style w:type="character" w:customStyle="1" w:styleId="Heading3Char">
    <w:name w:val="Heading 3 Char"/>
    <w:basedOn w:val="DefaultParagraphFont"/>
    <w:link w:val="Heading3"/>
    <w:uiPriority w:val="9"/>
    <w:semiHidden/>
    <w:rsid w:val="00AC47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AC4724"/>
  </w:style>
  <w:style w:type="character" w:styleId="Strong">
    <w:name w:val="Strong"/>
    <w:basedOn w:val="DefaultParagraphFont"/>
    <w:uiPriority w:val="22"/>
    <w:qFormat/>
    <w:rsid w:val="000C00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A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E0"/>
  </w:style>
  <w:style w:type="paragraph" w:styleId="Footer">
    <w:name w:val="footer"/>
    <w:basedOn w:val="Normal"/>
    <w:link w:val="FooterChar"/>
    <w:uiPriority w:val="99"/>
    <w:unhideWhenUsed/>
    <w:rsid w:val="003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EBE9-6271-4DE6-8934-72DD1C2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 Mauro</dc:creator>
  <cp:keywords/>
  <dc:description/>
  <cp:lastModifiedBy>Lowell Highby</cp:lastModifiedBy>
  <cp:revision>14</cp:revision>
  <cp:lastPrinted>2018-07-30T15:04:00Z</cp:lastPrinted>
  <dcterms:created xsi:type="dcterms:W3CDTF">2018-07-06T20:32:00Z</dcterms:created>
  <dcterms:modified xsi:type="dcterms:W3CDTF">2018-10-16T17:02:00Z</dcterms:modified>
</cp:coreProperties>
</file>